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1F7659" w14:textId="77777777" w:rsidR="004B5780" w:rsidRDefault="004B5780" w:rsidP="004B578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cs="Arial"/>
          <w:sz w:val="24"/>
          <w:szCs w:val="24"/>
        </w:rPr>
      </w:pPr>
    </w:p>
    <w:p w14:paraId="0B0BE2CB" w14:textId="77777777" w:rsidR="000057C5" w:rsidRDefault="004B5780" w:rsidP="004B578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b/>
          <w:bCs/>
          <w:sz w:val="24"/>
          <w:szCs w:val="24"/>
        </w:rPr>
      </w:pPr>
      <w:r>
        <w:rPr>
          <w:rFonts w:ascii="Times New Roman" w:hAnsi="Times New Roman"/>
          <w:b/>
          <w:bCs/>
          <w:sz w:val="24"/>
          <w:szCs w:val="24"/>
        </w:rPr>
        <w:t>NOTICE OF PETITION FOR INCLUSION IN</w:t>
      </w:r>
      <w:r w:rsidR="000057C5">
        <w:rPr>
          <w:rFonts w:ascii="Times New Roman" w:hAnsi="Times New Roman"/>
          <w:b/>
          <w:bCs/>
          <w:sz w:val="24"/>
          <w:szCs w:val="24"/>
        </w:rPr>
        <w:t xml:space="preserve"> </w:t>
      </w:r>
      <w:r>
        <w:rPr>
          <w:rFonts w:ascii="Times New Roman" w:hAnsi="Times New Roman"/>
          <w:b/>
          <w:bCs/>
          <w:sz w:val="24"/>
          <w:szCs w:val="24"/>
        </w:rPr>
        <w:t xml:space="preserve">THE </w:t>
      </w:r>
    </w:p>
    <w:p w14:paraId="62082A89" w14:textId="77777777" w:rsidR="004B5780" w:rsidRDefault="000057C5" w:rsidP="004B578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b/>
          <w:bCs/>
          <w:sz w:val="24"/>
          <w:szCs w:val="24"/>
        </w:rPr>
      </w:pPr>
      <w:r>
        <w:rPr>
          <w:rFonts w:ascii="Times New Roman" w:hAnsi="Times New Roman"/>
          <w:b/>
          <w:bCs/>
          <w:sz w:val="24"/>
          <w:szCs w:val="24"/>
        </w:rPr>
        <w:t>SPRING VALLEY SANITATION DISTRICT</w:t>
      </w:r>
    </w:p>
    <w:p w14:paraId="6E54AAB9" w14:textId="77777777" w:rsidR="004B5780" w:rsidRDefault="004B5780" w:rsidP="004B578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b/>
          <w:bCs/>
          <w:sz w:val="24"/>
          <w:szCs w:val="24"/>
        </w:rPr>
      </w:pPr>
    </w:p>
    <w:p w14:paraId="41267D0F" w14:textId="77B49DDD" w:rsidR="00F26CEB" w:rsidRDefault="00F26CEB" w:rsidP="00F26CEB">
      <w:pPr>
        <w:jc w:val="both"/>
        <w:rPr>
          <w:rFonts w:cs="CG Times"/>
          <w:sz w:val="24"/>
          <w:szCs w:val="24"/>
        </w:rPr>
      </w:pPr>
      <w:r>
        <w:rPr>
          <w:rFonts w:ascii="Times New Roman" w:hAnsi="Times New Roman"/>
          <w:sz w:val="24"/>
          <w:szCs w:val="24"/>
        </w:rPr>
        <w:tab/>
      </w:r>
      <w:r w:rsidR="004B5780">
        <w:rPr>
          <w:rFonts w:ascii="Times New Roman" w:hAnsi="Times New Roman"/>
          <w:sz w:val="24"/>
          <w:szCs w:val="24"/>
        </w:rPr>
        <w:t xml:space="preserve">The Board of Directors of the </w:t>
      </w:r>
      <w:r w:rsidR="000057C5">
        <w:rPr>
          <w:rFonts w:ascii="Times New Roman" w:hAnsi="Times New Roman"/>
          <w:sz w:val="24"/>
          <w:szCs w:val="24"/>
        </w:rPr>
        <w:t>Spring Valley Sanitation District</w:t>
      </w:r>
      <w:r w:rsidR="004B5780">
        <w:rPr>
          <w:rFonts w:ascii="Times New Roman" w:hAnsi="Times New Roman"/>
          <w:sz w:val="24"/>
          <w:szCs w:val="24"/>
        </w:rPr>
        <w:t xml:space="preserve"> has received</w:t>
      </w:r>
      <w:r w:rsidR="003F23F7">
        <w:rPr>
          <w:rFonts w:ascii="Times New Roman" w:hAnsi="Times New Roman"/>
          <w:sz w:val="24"/>
          <w:szCs w:val="24"/>
        </w:rPr>
        <w:t xml:space="preserve"> a</w:t>
      </w:r>
      <w:r w:rsidR="004B5780">
        <w:rPr>
          <w:rFonts w:ascii="Times New Roman" w:hAnsi="Times New Roman"/>
          <w:sz w:val="24"/>
          <w:szCs w:val="24"/>
        </w:rPr>
        <w:t xml:space="preserve"> Petition for </w:t>
      </w:r>
      <w:r w:rsidR="00572D40">
        <w:rPr>
          <w:rFonts w:ascii="Times New Roman" w:hAnsi="Times New Roman"/>
          <w:sz w:val="24"/>
          <w:szCs w:val="24"/>
        </w:rPr>
        <w:t>Inclusion</w:t>
      </w:r>
      <w:r w:rsidR="004E7878">
        <w:rPr>
          <w:rFonts w:ascii="Times New Roman" w:hAnsi="Times New Roman"/>
          <w:sz w:val="24"/>
          <w:szCs w:val="24"/>
        </w:rPr>
        <w:t xml:space="preserve"> of the following propert</w:t>
      </w:r>
      <w:r w:rsidR="003F23F7">
        <w:rPr>
          <w:rFonts w:ascii="Times New Roman" w:hAnsi="Times New Roman"/>
          <w:sz w:val="24"/>
          <w:szCs w:val="24"/>
        </w:rPr>
        <w:t>y</w:t>
      </w:r>
      <w:r w:rsidR="00572D40">
        <w:rPr>
          <w:rFonts w:ascii="Times New Roman" w:hAnsi="Times New Roman"/>
          <w:sz w:val="24"/>
          <w:szCs w:val="24"/>
        </w:rPr>
        <w:t xml:space="preserve"> </w:t>
      </w:r>
      <w:r w:rsidR="004B5780">
        <w:rPr>
          <w:rFonts w:ascii="Times New Roman" w:hAnsi="Times New Roman"/>
          <w:sz w:val="24"/>
          <w:szCs w:val="24"/>
        </w:rPr>
        <w:t>into the District</w:t>
      </w:r>
      <w:r w:rsidRPr="00F26CEB">
        <w:rPr>
          <w:rFonts w:cs="CG Times"/>
          <w:sz w:val="24"/>
          <w:szCs w:val="24"/>
        </w:rPr>
        <w:t xml:space="preserve"> </w:t>
      </w:r>
      <w:bookmarkStart w:id="0" w:name="_Hlk17188099"/>
      <w:r>
        <w:rPr>
          <w:rFonts w:cs="CG Times"/>
          <w:sz w:val="24"/>
          <w:szCs w:val="24"/>
        </w:rPr>
        <w:t>f</w:t>
      </w:r>
      <w:r w:rsidR="004F2867">
        <w:rPr>
          <w:rFonts w:cs="CG Times"/>
          <w:sz w:val="24"/>
          <w:szCs w:val="24"/>
        </w:rPr>
        <w:t>rom</w:t>
      </w:r>
      <w:r w:rsidR="004E7878">
        <w:rPr>
          <w:rFonts w:cs="CG Times"/>
          <w:sz w:val="24"/>
          <w:szCs w:val="24"/>
        </w:rPr>
        <w:t xml:space="preserve"> the </w:t>
      </w:r>
      <w:r w:rsidR="00D655D6">
        <w:rPr>
          <w:rFonts w:cs="CG Times"/>
          <w:sz w:val="24"/>
          <w:szCs w:val="24"/>
        </w:rPr>
        <w:t xml:space="preserve">below identified </w:t>
      </w:r>
      <w:r w:rsidR="004E7878">
        <w:rPr>
          <w:rFonts w:cs="CG Times"/>
          <w:sz w:val="24"/>
          <w:szCs w:val="24"/>
        </w:rPr>
        <w:t>owner</w:t>
      </w:r>
      <w:r w:rsidR="00CA2DC9">
        <w:rPr>
          <w:rFonts w:cs="CG Times"/>
          <w:sz w:val="24"/>
          <w:szCs w:val="24"/>
        </w:rPr>
        <w:t>:</w:t>
      </w:r>
    </w:p>
    <w:p w14:paraId="0BA7E8AB" w14:textId="3D476EBB" w:rsidR="00DC0DA1" w:rsidRDefault="00DC0DA1" w:rsidP="00F26CEB">
      <w:pPr>
        <w:jc w:val="both"/>
        <w:rPr>
          <w:rFonts w:cs="CG Times"/>
          <w:sz w:val="24"/>
          <w:szCs w:val="24"/>
        </w:rPr>
      </w:pPr>
    </w:p>
    <w:tbl>
      <w:tblPr>
        <w:tblStyle w:val="TableGrid"/>
        <w:tblW w:w="0" w:type="auto"/>
        <w:tblLook w:val="04A0" w:firstRow="1" w:lastRow="0" w:firstColumn="1" w:lastColumn="0" w:noHBand="0" w:noVBand="1"/>
      </w:tblPr>
      <w:tblGrid>
        <w:gridCol w:w="2337"/>
        <w:gridCol w:w="2337"/>
        <w:gridCol w:w="2338"/>
        <w:gridCol w:w="2338"/>
      </w:tblGrid>
      <w:tr w:rsidR="00DC0DA1" w:rsidRPr="00234F60" w14:paraId="2898D44D" w14:textId="77777777" w:rsidTr="005526C1">
        <w:tc>
          <w:tcPr>
            <w:tcW w:w="2337" w:type="dxa"/>
            <w:vAlign w:val="center"/>
          </w:tcPr>
          <w:p w14:paraId="7BEDB85B" w14:textId="77777777" w:rsidR="00DC0DA1" w:rsidRPr="00234F60" w:rsidRDefault="00DC0DA1" w:rsidP="005526C1">
            <w:pPr>
              <w:tabs>
                <w:tab w:val="left" w:pos="-1200"/>
                <w:tab w:val="left" w:pos="-840"/>
                <w:tab w:val="left" w:pos="-120"/>
                <w:tab w:val="left" w:pos="600"/>
                <w:tab w:val="left" w:pos="1260"/>
                <w:tab w:val="left" w:pos="2040"/>
                <w:tab w:val="left" w:pos="2760"/>
                <w:tab w:val="left" w:pos="3480"/>
                <w:tab w:val="left" w:pos="4200"/>
                <w:tab w:val="left" w:pos="4920"/>
                <w:tab w:val="left" w:pos="5640"/>
                <w:tab w:val="left" w:pos="6360"/>
                <w:tab w:val="left" w:pos="7080"/>
                <w:tab w:val="left" w:pos="7800"/>
                <w:tab w:val="left" w:pos="8520"/>
                <w:tab w:val="left" w:pos="9240"/>
                <w:tab w:val="left" w:pos="9960"/>
                <w:tab w:val="left" w:pos="10680"/>
                <w:tab w:val="left" w:pos="11400"/>
                <w:tab w:val="left" w:pos="12120"/>
                <w:tab w:val="left" w:pos="12840"/>
                <w:tab w:val="left" w:pos="13560"/>
                <w:tab w:val="left" w:pos="14280"/>
                <w:tab w:val="left" w:pos="15000"/>
                <w:tab w:val="left" w:pos="15720"/>
                <w:tab w:val="left" w:pos="16440"/>
                <w:tab w:val="left" w:pos="17160"/>
                <w:tab w:val="left" w:pos="17880"/>
                <w:tab w:val="left" w:pos="18600"/>
              </w:tabs>
              <w:jc w:val="center"/>
              <w:rPr>
                <w:rFonts w:ascii="Times New Roman" w:hAnsi="Times New Roman"/>
                <w:b/>
              </w:rPr>
            </w:pPr>
            <w:r w:rsidRPr="00234F60">
              <w:rPr>
                <w:rFonts w:ascii="Times New Roman" w:hAnsi="Times New Roman"/>
                <w:b/>
              </w:rPr>
              <w:t>Legal Description</w:t>
            </w:r>
          </w:p>
        </w:tc>
        <w:tc>
          <w:tcPr>
            <w:tcW w:w="2337" w:type="dxa"/>
            <w:vAlign w:val="center"/>
          </w:tcPr>
          <w:p w14:paraId="69C666A7" w14:textId="77777777" w:rsidR="00DC0DA1" w:rsidRPr="00234F60" w:rsidRDefault="00DC0DA1" w:rsidP="005526C1">
            <w:pPr>
              <w:tabs>
                <w:tab w:val="left" w:pos="-1200"/>
                <w:tab w:val="left" w:pos="-840"/>
                <w:tab w:val="left" w:pos="-120"/>
                <w:tab w:val="left" w:pos="600"/>
                <w:tab w:val="left" w:pos="1260"/>
                <w:tab w:val="left" w:pos="2040"/>
                <w:tab w:val="left" w:pos="2760"/>
                <w:tab w:val="left" w:pos="3480"/>
                <w:tab w:val="left" w:pos="4200"/>
                <w:tab w:val="left" w:pos="4920"/>
                <w:tab w:val="left" w:pos="5640"/>
                <w:tab w:val="left" w:pos="6360"/>
                <w:tab w:val="left" w:pos="7080"/>
                <w:tab w:val="left" w:pos="7800"/>
                <w:tab w:val="left" w:pos="8520"/>
                <w:tab w:val="left" w:pos="9240"/>
                <w:tab w:val="left" w:pos="9960"/>
                <w:tab w:val="left" w:pos="10680"/>
                <w:tab w:val="left" w:pos="11400"/>
                <w:tab w:val="left" w:pos="12120"/>
                <w:tab w:val="left" w:pos="12840"/>
                <w:tab w:val="left" w:pos="13560"/>
                <w:tab w:val="left" w:pos="14280"/>
                <w:tab w:val="left" w:pos="15000"/>
                <w:tab w:val="left" w:pos="15720"/>
                <w:tab w:val="left" w:pos="16440"/>
                <w:tab w:val="left" w:pos="17160"/>
                <w:tab w:val="left" w:pos="17880"/>
                <w:tab w:val="left" w:pos="18600"/>
              </w:tabs>
              <w:jc w:val="center"/>
              <w:rPr>
                <w:rFonts w:ascii="Times New Roman" w:hAnsi="Times New Roman"/>
                <w:b/>
              </w:rPr>
            </w:pPr>
            <w:r w:rsidRPr="00234F60">
              <w:rPr>
                <w:rFonts w:ascii="Times New Roman" w:hAnsi="Times New Roman"/>
                <w:b/>
              </w:rPr>
              <w:t>Garfield County Assessor Parcel No.</w:t>
            </w:r>
          </w:p>
        </w:tc>
        <w:tc>
          <w:tcPr>
            <w:tcW w:w="2338" w:type="dxa"/>
            <w:vAlign w:val="center"/>
          </w:tcPr>
          <w:p w14:paraId="7B5D0E93" w14:textId="77777777" w:rsidR="00DC0DA1" w:rsidRPr="00234F60" w:rsidRDefault="00DC0DA1" w:rsidP="005526C1">
            <w:pPr>
              <w:tabs>
                <w:tab w:val="left" w:pos="-1200"/>
                <w:tab w:val="left" w:pos="-840"/>
                <w:tab w:val="left" w:pos="-120"/>
                <w:tab w:val="left" w:pos="600"/>
                <w:tab w:val="left" w:pos="1260"/>
                <w:tab w:val="left" w:pos="2040"/>
                <w:tab w:val="left" w:pos="2760"/>
                <w:tab w:val="left" w:pos="3480"/>
                <w:tab w:val="left" w:pos="4200"/>
                <w:tab w:val="left" w:pos="4920"/>
                <w:tab w:val="left" w:pos="5640"/>
                <w:tab w:val="left" w:pos="6360"/>
                <w:tab w:val="left" w:pos="7080"/>
                <w:tab w:val="left" w:pos="7800"/>
                <w:tab w:val="left" w:pos="8520"/>
                <w:tab w:val="left" w:pos="9240"/>
                <w:tab w:val="left" w:pos="9960"/>
                <w:tab w:val="left" w:pos="10680"/>
                <w:tab w:val="left" w:pos="11400"/>
                <w:tab w:val="left" w:pos="12120"/>
                <w:tab w:val="left" w:pos="12840"/>
                <w:tab w:val="left" w:pos="13560"/>
                <w:tab w:val="left" w:pos="14280"/>
                <w:tab w:val="left" w:pos="15000"/>
                <w:tab w:val="left" w:pos="15720"/>
                <w:tab w:val="left" w:pos="16440"/>
                <w:tab w:val="left" w:pos="17160"/>
                <w:tab w:val="left" w:pos="17880"/>
                <w:tab w:val="left" w:pos="18600"/>
              </w:tabs>
              <w:jc w:val="center"/>
              <w:rPr>
                <w:rFonts w:ascii="Times New Roman" w:hAnsi="Times New Roman"/>
                <w:b/>
              </w:rPr>
            </w:pPr>
            <w:r w:rsidRPr="00234F60">
              <w:rPr>
                <w:rFonts w:ascii="Times New Roman" w:hAnsi="Times New Roman"/>
                <w:b/>
              </w:rPr>
              <w:t>Street Address</w:t>
            </w:r>
          </w:p>
        </w:tc>
        <w:tc>
          <w:tcPr>
            <w:tcW w:w="2338" w:type="dxa"/>
            <w:vAlign w:val="center"/>
          </w:tcPr>
          <w:p w14:paraId="3C050B8C" w14:textId="77777777" w:rsidR="00DC0DA1" w:rsidRPr="00234F60" w:rsidRDefault="00DC0DA1" w:rsidP="005526C1">
            <w:pPr>
              <w:tabs>
                <w:tab w:val="left" w:pos="-1200"/>
                <w:tab w:val="left" w:pos="-840"/>
                <w:tab w:val="left" w:pos="-120"/>
                <w:tab w:val="left" w:pos="600"/>
                <w:tab w:val="left" w:pos="1260"/>
                <w:tab w:val="left" w:pos="2040"/>
                <w:tab w:val="left" w:pos="2760"/>
                <w:tab w:val="left" w:pos="3480"/>
                <w:tab w:val="left" w:pos="4200"/>
                <w:tab w:val="left" w:pos="4920"/>
                <w:tab w:val="left" w:pos="5640"/>
                <w:tab w:val="left" w:pos="6360"/>
                <w:tab w:val="left" w:pos="7080"/>
                <w:tab w:val="left" w:pos="7800"/>
                <w:tab w:val="left" w:pos="8520"/>
                <w:tab w:val="left" w:pos="9240"/>
                <w:tab w:val="left" w:pos="9960"/>
                <w:tab w:val="left" w:pos="10680"/>
                <w:tab w:val="left" w:pos="11400"/>
                <w:tab w:val="left" w:pos="12120"/>
                <w:tab w:val="left" w:pos="12840"/>
                <w:tab w:val="left" w:pos="13560"/>
                <w:tab w:val="left" w:pos="14280"/>
                <w:tab w:val="left" w:pos="15000"/>
                <w:tab w:val="left" w:pos="15720"/>
                <w:tab w:val="left" w:pos="16440"/>
                <w:tab w:val="left" w:pos="17160"/>
                <w:tab w:val="left" w:pos="17880"/>
                <w:tab w:val="left" w:pos="18600"/>
              </w:tabs>
              <w:jc w:val="center"/>
              <w:rPr>
                <w:rFonts w:ascii="Times New Roman" w:hAnsi="Times New Roman"/>
                <w:b/>
              </w:rPr>
            </w:pPr>
            <w:r w:rsidRPr="00234F60">
              <w:rPr>
                <w:rFonts w:ascii="Times New Roman" w:hAnsi="Times New Roman"/>
                <w:b/>
              </w:rPr>
              <w:t>100% Ownership</w:t>
            </w:r>
          </w:p>
        </w:tc>
      </w:tr>
      <w:tr w:rsidR="00DC0DA1" w14:paraId="47663177" w14:textId="77777777" w:rsidTr="005526C1">
        <w:trPr>
          <w:trHeight w:val="960"/>
        </w:trPr>
        <w:tc>
          <w:tcPr>
            <w:tcW w:w="2337" w:type="dxa"/>
          </w:tcPr>
          <w:p w14:paraId="0A154AAB" w14:textId="77777777" w:rsidR="00DC0DA1" w:rsidRPr="008D3F37" w:rsidRDefault="00DC0DA1" w:rsidP="005526C1">
            <w:pPr>
              <w:jc w:val="both"/>
              <w:rPr>
                <w:rFonts w:ascii="Times New Roman" w:hAnsi="Times New Roman"/>
              </w:rPr>
            </w:pPr>
            <w:r w:rsidRPr="008D3F37">
              <w:rPr>
                <w:rFonts w:ascii="Times New Roman" w:hAnsi="Times New Roman"/>
              </w:rPr>
              <w:t xml:space="preserve">Section: 32 Township: 6 Range: 88 W1/2SE. </w:t>
            </w:r>
          </w:p>
          <w:p w14:paraId="6DDE3A8A" w14:textId="3AAF38B9" w:rsidR="00DC0DA1" w:rsidRPr="001F7A47" w:rsidRDefault="00DC0DA1" w:rsidP="005526C1">
            <w:pPr>
              <w:jc w:val="both"/>
              <w:rPr>
                <w:rFonts w:ascii="Times New Roman" w:hAnsi="Times New Roman"/>
                <w:sz w:val="24"/>
                <w:szCs w:val="24"/>
              </w:rPr>
            </w:pPr>
            <w:r w:rsidRPr="008D3F37">
              <w:rPr>
                <w:rFonts w:ascii="Times New Roman" w:hAnsi="Times New Roman"/>
              </w:rPr>
              <w:t xml:space="preserve">LOT </w:t>
            </w:r>
            <w:r w:rsidR="003B79B1">
              <w:rPr>
                <w:rFonts w:ascii="Times New Roman" w:hAnsi="Times New Roman"/>
              </w:rPr>
              <w:t>1</w:t>
            </w:r>
            <w:r w:rsidRPr="008D3F37">
              <w:rPr>
                <w:rFonts w:ascii="Times New Roman" w:hAnsi="Times New Roman"/>
              </w:rPr>
              <w:t xml:space="preserve"> ELK SPRINGS SUB-DIV EXEMPTION </w:t>
            </w:r>
            <w:r w:rsidR="003B79B1">
              <w:rPr>
                <w:rFonts w:ascii="Times New Roman" w:hAnsi="Times New Roman"/>
              </w:rPr>
              <w:t>7.496</w:t>
            </w:r>
            <w:r w:rsidRPr="008D3F37">
              <w:rPr>
                <w:rFonts w:ascii="Times New Roman" w:hAnsi="Times New Roman"/>
              </w:rPr>
              <w:t xml:space="preserve"> ACRES</w:t>
            </w:r>
          </w:p>
        </w:tc>
        <w:tc>
          <w:tcPr>
            <w:tcW w:w="2337" w:type="dxa"/>
          </w:tcPr>
          <w:p w14:paraId="0178B7B9" w14:textId="377A722B" w:rsidR="00DC0DA1" w:rsidRPr="00234F60" w:rsidRDefault="00DC0DA1" w:rsidP="005526C1">
            <w:pPr>
              <w:tabs>
                <w:tab w:val="left" w:pos="-1200"/>
                <w:tab w:val="left" w:pos="-840"/>
                <w:tab w:val="left" w:pos="-120"/>
                <w:tab w:val="left" w:pos="600"/>
                <w:tab w:val="left" w:pos="1260"/>
                <w:tab w:val="left" w:pos="2040"/>
                <w:tab w:val="left" w:pos="2760"/>
                <w:tab w:val="left" w:pos="3480"/>
                <w:tab w:val="left" w:pos="4200"/>
                <w:tab w:val="left" w:pos="4920"/>
                <w:tab w:val="left" w:pos="5640"/>
                <w:tab w:val="left" w:pos="6360"/>
                <w:tab w:val="left" w:pos="7080"/>
                <w:tab w:val="left" w:pos="7800"/>
                <w:tab w:val="left" w:pos="8520"/>
                <w:tab w:val="left" w:pos="9240"/>
                <w:tab w:val="left" w:pos="9960"/>
                <w:tab w:val="left" w:pos="10680"/>
                <w:tab w:val="left" w:pos="11400"/>
                <w:tab w:val="left" w:pos="12120"/>
                <w:tab w:val="left" w:pos="12840"/>
                <w:tab w:val="left" w:pos="13560"/>
                <w:tab w:val="left" w:pos="14280"/>
                <w:tab w:val="left" w:pos="15000"/>
                <w:tab w:val="left" w:pos="15720"/>
                <w:tab w:val="left" w:pos="16440"/>
                <w:tab w:val="left" w:pos="17160"/>
                <w:tab w:val="left" w:pos="17880"/>
                <w:tab w:val="left" w:pos="18600"/>
              </w:tabs>
              <w:jc w:val="both"/>
              <w:rPr>
                <w:rFonts w:ascii="Times New Roman" w:hAnsi="Times New Roman"/>
              </w:rPr>
            </w:pPr>
            <w:r w:rsidRPr="001F7A47">
              <w:rPr>
                <w:rFonts w:ascii="Times New Roman" w:eastAsia="Calibri" w:hAnsi="Times New Roman"/>
              </w:rPr>
              <w:t>21873240016</w:t>
            </w:r>
            <w:r w:rsidR="003B79B1">
              <w:rPr>
                <w:rFonts w:ascii="Times New Roman" w:eastAsia="Calibri" w:hAnsi="Times New Roman"/>
              </w:rPr>
              <w:t>0</w:t>
            </w:r>
          </w:p>
        </w:tc>
        <w:tc>
          <w:tcPr>
            <w:tcW w:w="2338" w:type="dxa"/>
          </w:tcPr>
          <w:p w14:paraId="0F2CE3CA" w14:textId="6A10DC86" w:rsidR="00DC0DA1" w:rsidRDefault="003B79B1" w:rsidP="005526C1">
            <w:pPr>
              <w:tabs>
                <w:tab w:val="left" w:pos="-1200"/>
                <w:tab w:val="left" w:pos="-840"/>
                <w:tab w:val="left" w:pos="-120"/>
                <w:tab w:val="left" w:pos="600"/>
                <w:tab w:val="left" w:pos="1260"/>
                <w:tab w:val="left" w:pos="2040"/>
                <w:tab w:val="left" w:pos="2760"/>
                <w:tab w:val="left" w:pos="3480"/>
                <w:tab w:val="left" w:pos="4200"/>
                <w:tab w:val="left" w:pos="4920"/>
                <w:tab w:val="left" w:pos="5640"/>
                <w:tab w:val="left" w:pos="6360"/>
                <w:tab w:val="left" w:pos="7080"/>
                <w:tab w:val="left" w:pos="7800"/>
                <w:tab w:val="left" w:pos="8520"/>
                <w:tab w:val="left" w:pos="9240"/>
                <w:tab w:val="left" w:pos="9960"/>
                <w:tab w:val="left" w:pos="10680"/>
                <w:tab w:val="left" w:pos="11400"/>
                <w:tab w:val="left" w:pos="12120"/>
                <w:tab w:val="left" w:pos="12840"/>
                <w:tab w:val="left" w:pos="13560"/>
                <w:tab w:val="left" w:pos="14280"/>
                <w:tab w:val="left" w:pos="15000"/>
                <w:tab w:val="left" w:pos="15720"/>
                <w:tab w:val="left" w:pos="16440"/>
                <w:tab w:val="left" w:pos="17160"/>
                <w:tab w:val="left" w:pos="17880"/>
                <w:tab w:val="left" w:pos="18600"/>
              </w:tabs>
              <w:jc w:val="both"/>
              <w:rPr>
                <w:rFonts w:ascii="Times New Roman" w:hAnsi="Times New Roman"/>
              </w:rPr>
            </w:pPr>
            <w:r>
              <w:rPr>
                <w:rFonts w:ascii="Times New Roman" w:hAnsi="Times New Roman"/>
              </w:rPr>
              <w:t>101</w:t>
            </w:r>
            <w:r w:rsidR="00DC0DA1" w:rsidRPr="00217A3C">
              <w:rPr>
                <w:rFonts w:ascii="Times New Roman" w:hAnsi="Times New Roman"/>
              </w:rPr>
              <w:t xml:space="preserve"> Wood Nymph Place, </w:t>
            </w:r>
            <w:r>
              <w:rPr>
                <w:rFonts w:ascii="Times New Roman" w:hAnsi="Times New Roman"/>
              </w:rPr>
              <w:t>Glenwood Springs</w:t>
            </w:r>
            <w:r w:rsidR="00DC0DA1" w:rsidRPr="00217A3C">
              <w:rPr>
                <w:rFonts w:ascii="Times New Roman" w:hAnsi="Times New Roman"/>
              </w:rPr>
              <w:t>, CO 816</w:t>
            </w:r>
            <w:r>
              <w:rPr>
                <w:rFonts w:ascii="Times New Roman" w:hAnsi="Times New Roman"/>
              </w:rPr>
              <w:t>01</w:t>
            </w:r>
          </w:p>
        </w:tc>
        <w:tc>
          <w:tcPr>
            <w:tcW w:w="2338" w:type="dxa"/>
          </w:tcPr>
          <w:p w14:paraId="482B7CF9" w14:textId="46256AEB" w:rsidR="00DC0DA1" w:rsidRDefault="003B79B1" w:rsidP="005526C1">
            <w:pPr>
              <w:tabs>
                <w:tab w:val="left" w:pos="-1200"/>
                <w:tab w:val="left" w:pos="-840"/>
                <w:tab w:val="left" w:pos="-120"/>
                <w:tab w:val="left" w:pos="600"/>
                <w:tab w:val="left" w:pos="1260"/>
                <w:tab w:val="left" w:pos="2040"/>
                <w:tab w:val="left" w:pos="2760"/>
                <w:tab w:val="left" w:pos="3480"/>
                <w:tab w:val="left" w:pos="4200"/>
                <w:tab w:val="left" w:pos="4920"/>
                <w:tab w:val="left" w:pos="5640"/>
                <w:tab w:val="left" w:pos="6360"/>
                <w:tab w:val="left" w:pos="7080"/>
                <w:tab w:val="left" w:pos="7800"/>
                <w:tab w:val="left" w:pos="8520"/>
                <w:tab w:val="left" w:pos="9240"/>
                <w:tab w:val="left" w:pos="9960"/>
                <w:tab w:val="left" w:pos="10680"/>
                <w:tab w:val="left" w:pos="11400"/>
                <w:tab w:val="left" w:pos="12120"/>
                <w:tab w:val="left" w:pos="12840"/>
                <w:tab w:val="left" w:pos="13560"/>
                <w:tab w:val="left" w:pos="14280"/>
                <w:tab w:val="left" w:pos="15000"/>
                <w:tab w:val="left" w:pos="15720"/>
                <w:tab w:val="left" w:pos="16440"/>
                <w:tab w:val="left" w:pos="17160"/>
                <w:tab w:val="left" w:pos="17880"/>
                <w:tab w:val="left" w:pos="18600"/>
              </w:tabs>
              <w:rPr>
                <w:rFonts w:ascii="Times New Roman" w:hAnsi="Times New Roman"/>
              </w:rPr>
            </w:pPr>
            <w:r>
              <w:rPr>
                <w:rFonts w:ascii="Times New Roman" w:hAnsi="Times New Roman"/>
              </w:rPr>
              <w:t>John A. Schild and Kelly C. Schild</w:t>
            </w:r>
          </w:p>
        </w:tc>
      </w:tr>
      <w:bookmarkEnd w:id="0"/>
    </w:tbl>
    <w:p w14:paraId="443BE66B" w14:textId="77777777" w:rsidR="00DC0DA1" w:rsidRDefault="00DC0DA1" w:rsidP="004B578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cs="CG Times"/>
          <w:sz w:val="24"/>
          <w:szCs w:val="24"/>
        </w:rPr>
      </w:pPr>
    </w:p>
    <w:p w14:paraId="12FEAAE1" w14:textId="1FDDEAF7" w:rsidR="004B5780" w:rsidRDefault="00F26CEB" w:rsidP="004B578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sz w:val="24"/>
          <w:szCs w:val="24"/>
        </w:rPr>
      </w:pPr>
      <w:r>
        <w:rPr>
          <w:rFonts w:cs="CG Times"/>
          <w:sz w:val="24"/>
          <w:szCs w:val="24"/>
        </w:rPr>
        <w:tab/>
      </w:r>
      <w:r w:rsidR="004B5780">
        <w:rPr>
          <w:rFonts w:ascii="Times New Roman" w:hAnsi="Times New Roman"/>
          <w:sz w:val="24"/>
          <w:szCs w:val="24"/>
        </w:rPr>
        <w:t xml:space="preserve">In </w:t>
      </w:r>
      <w:r w:rsidR="00CA2DC9">
        <w:rPr>
          <w:rFonts w:ascii="Times New Roman" w:hAnsi="Times New Roman"/>
          <w:sz w:val="24"/>
          <w:szCs w:val="24"/>
        </w:rPr>
        <w:t>a</w:t>
      </w:r>
      <w:r w:rsidR="004B5780">
        <w:rPr>
          <w:rFonts w:ascii="Times New Roman" w:hAnsi="Times New Roman"/>
          <w:sz w:val="24"/>
          <w:szCs w:val="24"/>
        </w:rPr>
        <w:t xml:space="preserve">ccordance with </w:t>
      </w:r>
      <w:r w:rsidR="000057C5">
        <w:rPr>
          <w:rFonts w:ascii="Times New Roman" w:hAnsi="Times New Roman"/>
          <w:sz w:val="24"/>
          <w:szCs w:val="24"/>
        </w:rPr>
        <w:t xml:space="preserve">C.R.S. § </w:t>
      </w:r>
      <w:r w:rsidR="004B5780">
        <w:rPr>
          <w:rFonts w:ascii="Times New Roman" w:hAnsi="Times New Roman"/>
          <w:sz w:val="24"/>
          <w:szCs w:val="24"/>
        </w:rPr>
        <w:t xml:space="preserve">32-1-401(1)(b), notice is hereby given that the Board of Directors will hear the petition at a public meeting to be held at </w:t>
      </w:r>
      <w:r w:rsidR="00FB20B2">
        <w:rPr>
          <w:rFonts w:ascii="Times New Roman" w:hAnsi="Times New Roman"/>
          <w:sz w:val="24"/>
          <w:szCs w:val="24"/>
        </w:rPr>
        <w:t>12 p</w:t>
      </w:r>
      <w:r w:rsidR="004B5780">
        <w:rPr>
          <w:rFonts w:ascii="Times New Roman" w:hAnsi="Times New Roman"/>
          <w:sz w:val="24"/>
          <w:szCs w:val="24"/>
        </w:rPr>
        <w:t>.m. on</w:t>
      </w:r>
      <w:r w:rsidR="00FB20B2">
        <w:rPr>
          <w:rFonts w:ascii="Times New Roman" w:hAnsi="Times New Roman"/>
          <w:sz w:val="24"/>
          <w:szCs w:val="24"/>
        </w:rPr>
        <w:t xml:space="preserve"> </w:t>
      </w:r>
      <w:r w:rsidR="003B79B1">
        <w:rPr>
          <w:rFonts w:ascii="Times New Roman" w:hAnsi="Times New Roman"/>
          <w:sz w:val="24"/>
          <w:szCs w:val="24"/>
        </w:rPr>
        <w:t>July 8</w:t>
      </w:r>
      <w:r w:rsidR="00572D40">
        <w:rPr>
          <w:rFonts w:ascii="Times New Roman" w:hAnsi="Times New Roman"/>
          <w:sz w:val="24"/>
          <w:szCs w:val="24"/>
        </w:rPr>
        <w:t>,</w:t>
      </w:r>
      <w:r w:rsidR="004067A7">
        <w:rPr>
          <w:rFonts w:ascii="Times New Roman" w:hAnsi="Times New Roman"/>
          <w:sz w:val="24"/>
          <w:szCs w:val="24"/>
        </w:rPr>
        <w:t xml:space="preserve"> </w:t>
      </w:r>
      <w:r w:rsidR="00DC0DA1">
        <w:rPr>
          <w:rFonts w:ascii="Times New Roman" w:hAnsi="Times New Roman"/>
          <w:sz w:val="24"/>
          <w:szCs w:val="24"/>
        </w:rPr>
        <w:t>202</w:t>
      </w:r>
      <w:r w:rsidR="003B79B1">
        <w:rPr>
          <w:rFonts w:ascii="Times New Roman" w:hAnsi="Times New Roman"/>
          <w:sz w:val="24"/>
          <w:szCs w:val="24"/>
        </w:rPr>
        <w:t>5</w:t>
      </w:r>
      <w:r w:rsidR="004B5780">
        <w:rPr>
          <w:rFonts w:ascii="Times New Roman" w:hAnsi="Times New Roman"/>
          <w:sz w:val="24"/>
          <w:szCs w:val="24"/>
        </w:rPr>
        <w:t>, at</w:t>
      </w:r>
      <w:r w:rsidR="00572D40">
        <w:rPr>
          <w:rFonts w:ascii="Times New Roman" w:hAnsi="Times New Roman"/>
          <w:sz w:val="24"/>
          <w:szCs w:val="24"/>
        </w:rPr>
        <w:t xml:space="preserve"> </w:t>
      </w:r>
      <w:r w:rsidR="00DC0DA1" w:rsidRPr="00DC0DA1">
        <w:rPr>
          <w:rFonts w:ascii="Times New Roman" w:hAnsi="Times New Roman"/>
          <w:sz w:val="24"/>
          <w:szCs w:val="24"/>
        </w:rPr>
        <w:t>2300 CR 114</w:t>
      </w:r>
      <w:r w:rsidR="004B5780">
        <w:rPr>
          <w:rFonts w:ascii="Times New Roman" w:hAnsi="Times New Roman"/>
          <w:sz w:val="24"/>
          <w:szCs w:val="24"/>
        </w:rPr>
        <w:t>, Glenwood Springs, Colorado 81601.</w:t>
      </w:r>
    </w:p>
    <w:p w14:paraId="4EEE2C9D" w14:textId="77777777" w:rsidR="004B5780" w:rsidRDefault="004B5780" w:rsidP="004B578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sz w:val="24"/>
          <w:szCs w:val="24"/>
        </w:rPr>
      </w:pPr>
    </w:p>
    <w:p w14:paraId="223269B0" w14:textId="66707478" w:rsidR="009B391C" w:rsidRPr="00F26CEB" w:rsidRDefault="00572D40" w:rsidP="00F26CE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sz w:val="24"/>
          <w:szCs w:val="24"/>
        </w:rPr>
      </w:pPr>
      <w:r>
        <w:rPr>
          <w:rFonts w:ascii="Times New Roman" w:hAnsi="Times New Roman"/>
          <w:sz w:val="24"/>
          <w:szCs w:val="24"/>
        </w:rPr>
        <w:tab/>
      </w:r>
      <w:r w:rsidR="004B5780">
        <w:rPr>
          <w:rFonts w:ascii="Times New Roman" w:hAnsi="Times New Roman"/>
          <w:sz w:val="24"/>
          <w:szCs w:val="24"/>
        </w:rPr>
        <w:t xml:space="preserve">All persons interested in this matter shall appear at the public hearing described above and show cause in writing why </w:t>
      </w:r>
      <w:r w:rsidR="00C005E6">
        <w:rPr>
          <w:rFonts w:ascii="Times New Roman" w:hAnsi="Times New Roman"/>
          <w:sz w:val="24"/>
          <w:szCs w:val="24"/>
        </w:rPr>
        <w:t>the</w:t>
      </w:r>
      <w:r w:rsidR="004B5780">
        <w:rPr>
          <w:rFonts w:ascii="Times New Roman" w:hAnsi="Times New Roman"/>
          <w:sz w:val="24"/>
          <w:szCs w:val="24"/>
        </w:rPr>
        <w:t xml:space="preserve"> Petition for Inclusion should not be granted.  The failure of any municipality or county which may be able to provide service to the real property proposed for inclusion in the District, or of any person in the District, to file a written objection to the Petition for Inclusion, shall be taken as an assent to the inclusion of the property into the District.</w:t>
      </w:r>
    </w:p>
    <w:p w14:paraId="030D58F0" w14:textId="77777777" w:rsidR="009B391C" w:rsidRDefault="009B391C" w:rsidP="009B391C">
      <w:pPr>
        <w:jc w:val="both"/>
        <w:rPr>
          <w:rFonts w:cs="CG Times"/>
          <w:sz w:val="24"/>
          <w:szCs w:val="24"/>
        </w:rPr>
      </w:pPr>
      <w:r>
        <w:rPr>
          <w:rFonts w:cs="CG Times"/>
          <w:sz w:val="24"/>
          <w:szCs w:val="24"/>
        </w:rPr>
        <w:tab/>
      </w:r>
    </w:p>
    <w:sectPr w:rsidR="009B391C">
      <w:pgSz w:w="12240" w:h="15840"/>
      <w:pgMar w:top="1440" w:right="1440" w:bottom="1440" w:left="1440" w:header="1440" w:footer="144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B5780"/>
    <w:rsid w:val="000057C5"/>
    <w:rsid w:val="00046C03"/>
    <w:rsid w:val="000F7761"/>
    <w:rsid w:val="002F7C47"/>
    <w:rsid w:val="0033695E"/>
    <w:rsid w:val="003B79B1"/>
    <w:rsid w:val="003C4A31"/>
    <w:rsid w:val="003F23F7"/>
    <w:rsid w:val="004067A7"/>
    <w:rsid w:val="004B5780"/>
    <w:rsid w:val="004E7878"/>
    <w:rsid w:val="004F2867"/>
    <w:rsid w:val="00572D40"/>
    <w:rsid w:val="005A33B1"/>
    <w:rsid w:val="006F1F26"/>
    <w:rsid w:val="00770101"/>
    <w:rsid w:val="007E1410"/>
    <w:rsid w:val="009B391C"/>
    <w:rsid w:val="00B410A9"/>
    <w:rsid w:val="00B67C65"/>
    <w:rsid w:val="00BB2586"/>
    <w:rsid w:val="00C005E6"/>
    <w:rsid w:val="00C814B2"/>
    <w:rsid w:val="00CA2DC9"/>
    <w:rsid w:val="00CF1F40"/>
    <w:rsid w:val="00D655D6"/>
    <w:rsid w:val="00DC0DA1"/>
    <w:rsid w:val="00DF4565"/>
    <w:rsid w:val="00E87D1F"/>
    <w:rsid w:val="00EA63EA"/>
    <w:rsid w:val="00EE49DC"/>
    <w:rsid w:val="00F26CEB"/>
    <w:rsid w:val="00F7462A"/>
    <w:rsid w:val="00FB20B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519EA7"/>
  <w15:chartTrackingRefBased/>
  <w15:docId w15:val="{84061D43-42D7-4535-95A5-C75A1C8AB3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4"/>
        <w:szCs w:val="22"/>
        <w:lang w:val="en-US" w:eastAsia="en-US"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B5780"/>
    <w:pPr>
      <w:widowControl w:val="0"/>
      <w:autoSpaceDE w:val="0"/>
      <w:autoSpaceDN w:val="0"/>
      <w:adjustRightInd w:val="0"/>
      <w:jc w:val="left"/>
    </w:pPr>
    <w:rPr>
      <w:rFonts w:ascii="CG Times" w:eastAsiaTheme="minorEastAsia" w:hAnsi="CG Times"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F286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186</Words>
  <Characters>1062</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James S. Neu</dc:creator>
  <cp:keywords/>
  <dc:description/>
  <cp:lastModifiedBy>Kelly Mullane</cp:lastModifiedBy>
  <cp:revision>2</cp:revision>
  <cp:lastPrinted>2019-08-20T16:26:00Z</cp:lastPrinted>
  <dcterms:created xsi:type="dcterms:W3CDTF">2025-06-25T16:45:00Z</dcterms:created>
  <dcterms:modified xsi:type="dcterms:W3CDTF">2025-06-25T16:45:00Z</dcterms:modified>
</cp:coreProperties>
</file>